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7"/>
        <w:gridCol w:w="5283"/>
        <w:gridCol w:w="6724"/>
      </w:tblGrid>
      <w:tr w:rsidR="00B04D9C" w:rsidTr="00F122BF">
        <w:trPr>
          <w:cantSplit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B04D9C" w:rsidRDefault="00B04D9C">
            <w:pPr>
              <w:pStyle w:val="berschrift2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KGS Sehnde Stoffverteilungsplan </w:t>
            </w:r>
            <w:r w:rsidR="00256D07">
              <w:rPr>
                <w:sz w:val="24"/>
              </w:rPr>
              <w:t>Biologie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B04D9C" w:rsidRDefault="00256D07" w:rsidP="00256D07">
            <w:pPr>
              <w:jc w:val="center"/>
            </w:pPr>
            <w:r>
              <w:t>Realschulzweig</w:t>
            </w:r>
            <w:r w:rsidR="00B04D9C">
              <w:t xml:space="preserve">, Jahrgang </w:t>
            </w:r>
            <w:r>
              <w:t>7</w:t>
            </w:r>
          </w:p>
        </w:tc>
      </w:tr>
      <w:tr w:rsidR="00613C54" w:rsidTr="00F122BF">
        <w:tc>
          <w:tcPr>
            <w:tcW w:w="0" w:type="auto"/>
            <w:shd w:val="clear" w:color="auto" w:fill="D9D9D9" w:themeFill="background1" w:themeFillShade="D9"/>
          </w:tcPr>
          <w:p w:rsidR="00B04D9C" w:rsidRDefault="00B04D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Fachwissen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04D9C" w:rsidRDefault="00B04D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Schwerpunkte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04D9C" w:rsidRDefault="00B04D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Kompetenzen und Methoden</w:t>
            </w:r>
          </w:p>
        </w:tc>
      </w:tr>
      <w:tr w:rsidR="00613C54">
        <w:tc>
          <w:tcPr>
            <w:tcW w:w="0" w:type="auto"/>
          </w:tcPr>
          <w:p w:rsidR="001A4646" w:rsidRDefault="00D05B3E" w:rsidP="001A4646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Wirbellose</w:t>
            </w:r>
          </w:p>
          <w:p w:rsidR="00DB6F57" w:rsidRDefault="00DB6F57" w:rsidP="001A464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(ca. 6 Wochen)</w:t>
            </w:r>
          </w:p>
        </w:tc>
        <w:tc>
          <w:tcPr>
            <w:tcW w:w="0" w:type="auto"/>
          </w:tcPr>
          <w:p w:rsidR="00D05B3E" w:rsidRDefault="00D05B3E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Merkmale der Insekten und ihre Entwicklung</w:t>
            </w:r>
          </w:p>
          <w:p w:rsidR="00D05B3E" w:rsidRDefault="00D05B3E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D05B3E" w:rsidRDefault="00D05B3E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D05B3E" w:rsidRDefault="00D05B3E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1A4646" w:rsidRDefault="00D05B3E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Honigbiene und Steckmücke</w:t>
            </w:r>
          </w:p>
          <w:p w:rsidR="004A4149" w:rsidRDefault="004A4149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4A4149" w:rsidRDefault="004A4149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FC1D65" w:rsidRDefault="000B78E5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 xml:space="preserve">Die Gartenspinne und die </w:t>
            </w:r>
            <w:r w:rsidR="00D05B3E">
              <w:rPr>
                <w:rFonts w:ascii="Helvetica" w:hAnsi="Helvetica"/>
                <w:color w:val="000000"/>
                <w:szCs w:val="20"/>
              </w:rPr>
              <w:t xml:space="preserve">Merkmale  der Spinnentiere </w:t>
            </w:r>
          </w:p>
          <w:p w:rsidR="00FC1D65" w:rsidRDefault="00FC1D65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0B78E5" w:rsidRDefault="000B78E5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Vergleich der Wirbellosen und</w:t>
            </w:r>
            <w:r w:rsidR="005D3E47">
              <w:rPr>
                <w:rFonts w:ascii="Helvetica" w:hAnsi="Helvetica"/>
                <w:color w:val="000000"/>
                <w:szCs w:val="20"/>
              </w:rPr>
              <w:t xml:space="preserve"> der Wirbeltiere</w:t>
            </w:r>
          </w:p>
          <w:p w:rsidR="00FA0A6F" w:rsidRDefault="00FA0A6F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FA0A6F" w:rsidRDefault="00FA0A6F" w:rsidP="00D05B3E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Die Schülerinnen und Schüler …</w:t>
            </w:r>
          </w:p>
          <w:p w:rsidR="001A4646" w:rsidRDefault="00FA0A6F" w:rsidP="00FA0A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entnehmen Sachtexten und Darstellungen Informationen.</w:t>
            </w:r>
          </w:p>
          <w:p w:rsidR="001A4646" w:rsidRDefault="00D05B3E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Buch S. 36/ 37</w:t>
            </w:r>
          </w:p>
          <w:p w:rsidR="00D05B3E" w:rsidRDefault="00D05B3E" w:rsidP="001A4646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1A4646" w:rsidRDefault="00D05B3E" w:rsidP="001A46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32/ 35</w:t>
            </w:r>
          </w:p>
          <w:p w:rsidR="004A4149" w:rsidRDefault="004A4149" w:rsidP="001A464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05B3E" w:rsidRDefault="00D05B3E" w:rsidP="001A464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A4149" w:rsidRDefault="000B78E5" w:rsidP="001A464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38/39</w:t>
            </w:r>
          </w:p>
          <w:p w:rsidR="000B78E5" w:rsidRDefault="000B78E5" w:rsidP="001A464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D3E47" w:rsidRDefault="005D3E47" w:rsidP="001A464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A4149" w:rsidRDefault="005D3E47" w:rsidP="00FA0A6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40/41</w:t>
            </w:r>
          </w:p>
        </w:tc>
      </w:tr>
      <w:tr w:rsidR="00613C54">
        <w:tc>
          <w:tcPr>
            <w:tcW w:w="0" w:type="auto"/>
          </w:tcPr>
          <w:p w:rsidR="00780048" w:rsidRDefault="005D3E47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Zellen und Einzeller</w:t>
            </w:r>
          </w:p>
          <w:p w:rsidR="00DB6F57" w:rsidRPr="00D32516" w:rsidRDefault="00DB6F57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( ca. 6 Wochen)</w:t>
            </w:r>
          </w:p>
        </w:tc>
        <w:tc>
          <w:tcPr>
            <w:tcW w:w="0" w:type="auto"/>
          </w:tcPr>
          <w:p w:rsidR="00780048" w:rsidRDefault="005D3E47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Zellen von Pflanze und Tier im Vergleich</w:t>
            </w:r>
          </w:p>
          <w:p w:rsidR="00780048" w:rsidRDefault="00780048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  <w:p w:rsidR="00780048" w:rsidRDefault="005D3E47" w:rsidP="007823F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Von der Zelle zum Organismus</w:t>
            </w:r>
          </w:p>
          <w:p w:rsidR="005D3E47" w:rsidRDefault="005D3E47" w:rsidP="007823F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Einzeller</w:t>
            </w:r>
          </w:p>
        </w:tc>
        <w:tc>
          <w:tcPr>
            <w:tcW w:w="0" w:type="auto"/>
          </w:tcPr>
          <w:p w:rsidR="00780048" w:rsidRDefault="0078004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Buch S. </w:t>
            </w:r>
            <w:r w:rsidR="005D3E47">
              <w:rPr>
                <w:rFonts w:cs="Arial"/>
              </w:rPr>
              <w:t xml:space="preserve">8 </w:t>
            </w:r>
          </w:p>
          <w:p w:rsidR="00780048" w:rsidRDefault="007800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80048" w:rsidRDefault="005D3E4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14/15</w:t>
            </w:r>
          </w:p>
          <w:p w:rsidR="005D3E47" w:rsidRDefault="005D3E4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D3E47" w:rsidRDefault="005D3E4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16/17</w:t>
            </w:r>
          </w:p>
          <w:p w:rsidR="008A2210" w:rsidRDefault="008A221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Methode: Mikroskopieren</w:t>
            </w:r>
          </w:p>
          <w:p w:rsidR="00FA0A6F" w:rsidRDefault="00FA0A6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F411E">
        <w:tc>
          <w:tcPr>
            <w:tcW w:w="0" w:type="auto"/>
          </w:tcPr>
          <w:p w:rsidR="000F411E" w:rsidRDefault="000F411E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Fotosynthese</w:t>
            </w:r>
          </w:p>
          <w:p w:rsidR="00DB6F57" w:rsidRDefault="00DB6F57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(ca. 2 Wochen)</w:t>
            </w:r>
          </w:p>
          <w:p w:rsidR="00FA0A6F" w:rsidRDefault="00FA0A6F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0F411E" w:rsidRDefault="000F411E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Blattquerschnitt und Fotosynthese</w:t>
            </w:r>
          </w:p>
          <w:p w:rsidR="000F411E" w:rsidRDefault="000F411E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0F411E" w:rsidRDefault="000F411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Buch S. 48 </w:t>
            </w:r>
            <w:r w:rsidR="008627B4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55</w:t>
            </w:r>
          </w:p>
        </w:tc>
      </w:tr>
      <w:tr w:rsidR="00DB6F57" w:rsidTr="00EC0BFD">
        <w:tc>
          <w:tcPr>
            <w:tcW w:w="0" w:type="auto"/>
          </w:tcPr>
          <w:p w:rsidR="00DB6F57" w:rsidRDefault="00DB6F57" w:rsidP="00EC0BF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Wald</w:t>
            </w:r>
          </w:p>
          <w:p w:rsidR="00DB6F57" w:rsidRDefault="00DB6F57" w:rsidP="00EC0BF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(ca. 3- 4 Wochen)</w:t>
            </w:r>
          </w:p>
        </w:tc>
        <w:tc>
          <w:tcPr>
            <w:tcW w:w="0" w:type="auto"/>
          </w:tcPr>
          <w:p w:rsidR="00DB6F57" w:rsidRDefault="00DB6F57" w:rsidP="00EC0BF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 xml:space="preserve">Aufbau des Waldes </w:t>
            </w:r>
          </w:p>
          <w:p w:rsidR="00DB6F57" w:rsidRDefault="00DB6F57" w:rsidP="00EC0BF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</w:p>
          <w:p w:rsidR="00DB6F57" w:rsidRDefault="00DB6F57" w:rsidP="00EC0BF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Nahrungsbeziehungen im Wald</w:t>
            </w:r>
          </w:p>
        </w:tc>
        <w:tc>
          <w:tcPr>
            <w:tcW w:w="0" w:type="auto"/>
          </w:tcPr>
          <w:p w:rsidR="00DB6F57" w:rsidRDefault="00DB6F57" w:rsidP="00EC0BF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58- 61</w:t>
            </w:r>
          </w:p>
          <w:p w:rsidR="00DB6F57" w:rsidRDefault="00DB6F57" w:rsidP="00EC0BF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B6F57" w:rsidRDefault="00DB6F57" w:rsidP="00EC0BF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90- 93</w:t>
            </w:r>
          </w:p>
          <w:p w:rsidR="00DB6F57" w:rsidRDefault="00DB6F57" w:rsidP="00EC0BF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B6F57" w:rsidRDefault="00DB6F57" w:rsidP="00EC0BF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Die Schülerinnen und Schüler …</w:t>
            </w:r>
          </w:p>
          <w:p w:rsidR="00DB6F57" w:rsidRDefault="00DB6F57" w:rsidP="00FA0A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entnehmen a</w:t>
            </w:r>
            <w:r w:rsidR="00FA0A6F">
              <w:rPr>
                <w:rFonts w:cs="Arial"/>
              </w:rPr>
              <w:t>us Sachtexten und Darstellungen I</w:t>
            </w:r>
            <w:r>
              <w:rPr>
                <w:rFonts w:cs="Arial"/>
              </w:rPr>
              <w:t xml:space="preserve">nformationen. </w:t>
            </w:r>
          </w:p>
        </w:tc>
      </w:tr>
      <w:tr w:rsidR="00FA0A6F" w:rsidTr="00EC0BFD">
        <w:tc>
          <w:tcPr>
            <w:tcW w:w="0" w:type="auto"/>
          </w:tcPr>
          <w:p w:rsidR="00FA0A6F" w:rsidRDefault="00FA0A6F" w:rsidP="00EC0BF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FA0A6F" w:rsidRDefault="00FA0A6F" w:rsidP="00EC0BF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FA0A6F" w:rsidRDefault="00FA0A6F" w:rsidP="00EC0BF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13C54">
        <w:tc>
          <w:tcPr>
            <w:tcW w:w="0" w:type="auto"/>
          </w:tcPr>
          <w:p w:rsidR="00780048" w:rsidRDefault="00613C54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lastRenderedPageBreak/>
              <w:t xml:space="preserve">Sinnesorgane </w:t>
            </w:r>
          </w:p>
          <w:p w:rsidR="00DB6F57" w:rsidRPr="00D32516" w:rsidRDefault="00F43653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(ca. 3- 4</w:t>
            </w:r>
            <w:r w:rsidR="00DB6F57">
              <w:rPr>
                <w:rFonts w:ascii="Helvetica" w:hAnsi="Helvetica"/>
                <w:color w:val="000000"/>
                <w:szCs w:val="20"/>
              </w:rPr>
              <w:t xml:space="preserve"> Wochen)</w:t>
            </w:r>
          </w:p>
          <w:p w:rsidR="007823F5" w:rsidRPr="00D32516" w:rsidRDefault="00780048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 w:rsidRPr="00D32516">
              <w:rPr>
                <w:rFonts w:ascii="Helvetica" w:hAnsi="Helvetica"/>
                <w:color w:val="000000"/>
                <w:szCs w:val="20"/>
              </w:rPr>
              <w:t xml:space="preserve">  </w:t>
            </w:r>
          </w:p>
          <w:p w:rsidR="00780048" w:rsidRPr="00D32516" w:rsidRDefault="00780048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613C54" w:rsidRDefault="00613C54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Die Sinne des Menschen</w:t>
            </w:r>
          </w:p>
          <w:p w:rsidR="00FA0A6F" w:rsidRPr="00D32516" w:rsidRDefault="00FA0A6F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</w:p>
          <w:p w:rsidR="00D32516" w:rsidRDefault="00C51744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noProof/>
                <w:color w:val="00000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40.3pt;margin-top:.15pt;width:9.45pt;height:41.55pt;z-index:251657728"/>
              </w:pict>
            </w:r>
            <w:r w:rsidR="00613C54">
              <w:rPr>
                <w:rFonts w:ascii="Helvetica" w:hAnsi="Helvetica"/>
                <w:color w:val="000000"/>
                <w:szCs w:val="20"/>
              </w:rPr>
              <w:t>Das menschliche Auge</w:t>
            </w:r>
          </w:p>
          <w:p w:rsidR="000F411E" w:rsidRDefault="000F411E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Das menschliche Ohr               wahlweise</w:t>
            </w:r>
          </w:p>
          <w:p w:rsidR="000F411E" w:rsidRPr="00D32516" w:rsidRDefault="000F411E" w:rsidP="00D32516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" w:hAnsi="Helvetica"/>
                <w:color w:val="000000"/>
                <w:szCs w:val="20"/>
              </w:rPr>
            </w:pPr>
            <w:r>
              <w:rPr>
                <w:rFonts w:ascii="Helvetica" w:hAnsi="Helvetica"/>
                <w:color w:val="000000"/>
                <w:szCs w:val="20"/>
              </w:rPr>
              <w:t>Die Haut</w:t>
            </w:r>
          </w:p>
          <w:p w:rsidR="00780048" w:rsidRDefault="00780048">
            <w:pPr>
              <w:autoSpaceDE w:val="0"/>
              <w:autoSpaceDN w:val="0"/>
              <w:adjustRightInd w:val="0"/>
              <w:rPr>
                <w:rFonts w:ascii="Helvetica" w:hAnsi="Helvetica"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D32516" w:rsidRDefault="00613C54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Buch </w:t>
            </w:r>
            <w:r w:rsidR="00D32516">
              <w:rPr>
                <w:rFonts w:cs="Arial"/>
              </w:rPr>
              <w:t xml:space="preserve">S. </w:t>
            </w:r>
            <w:r>
              <w:rPr>
                <w:rFonts w:cs="Arial"/>
              </w:rPr>
              <w:t>182/183</w:t>
            </w:r>
          </w:p>
          <w:p w:rsidR="00FA0A6F" w:rsidRDefault="00FA0A6F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13C54" w:rsidRDefault="00613C54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Buch S. </w:t>
            </w:r>
            <w:r w:rsidR="000F411E">
              <w:rPr>
                <w:rFonts w:cs="Arial"/>
              </w:rPr>
              <w:t xml:space="preserve">184 - </w:t>
            </w:r>
            <w:r>
              <w:rPr>
                <w:rFonts w:cs="Arial"/>
              </w:rPr>
              <w:t>187</w:t>
            </w:r>
          </w:p>
          <w:p w:rsidR="000F411E" w:rsidRDefault="000F411E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188- 191</w:t>
            </w:r>
          </w:p>
          <w:p w:rsidR="000F411E" w:rsidRDefault="000F411E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Buch S. 192/193</w:t>
            </w:r>
          </w:p>
          <w:p w:rsidR="00FA0A6F" w:rsidRDefault="00FA0A6F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D32516" w:rsidRPr="00256D07" w:rsidRDefault="00D32516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Die Schülerinnen und Schüler … </w:t>
            </w:r>
          </w:p>
          <w:p w:rsidR="00D32516" w:rsidRPr="00256D07" w:rsidRDefault="00D32516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56D07">
              <w:rPr>
                <w:rFonts w:cs="Arial"/>
              </w:rPr>
              <w:t xml:space="preserve">•  beobachten nach ausgewählten Kriterien. </w:t>
            </w:r>
          </w:p>
          <w:p w:rsidR="00D32516" w:rsidRPr="00632251" w:rsidRDefault="00D32516" w:rsidP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828A4">
              <w:rPr>
                <w:rFonts w:cs="Arial"/>
              </w:rPr>
              <w:t>•</w:t>
            </w:r>
            <w:r>
              <w:rPr>
                <w:rFonts w:cs="Arial"/>
              </w:rPr>
              <w:t xml:space="preserve">  entnehmen aus Sachtexten und </w:t>
            </w:r>
            <w:r w:rsidRPr="00A828A4">
              <w:rPr>
                <w:rFonts w:cs="Arial"/>
              </w:rPr>
              <w:t xml:space="preserve">grafischen </w:t>
            </w:r>
            <w:r w:rsidR="00613C54">
              <w:rPr>
                <w:rFonts w:cs="Arial"/>
              </w:rPr>
              <w:t xml:space="preserve">Darstellung </w:t>
            </w:r>
            <w:r w:rsidRPr="00A828A4">
              <w:rPr>
                <w:rFonts w:cs="Arial"/>
              </w:rPr>
              <w:t>Informationen.</w:t>
            </w:r>
          </w:p>
          <w:p w:rsidR="00780048" w:rsidRDefault="00D3251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32251">
              <w:rPr>
                <w:rFonts w:cs="Arial"/>
              </w:rPr>
              <w:t>•</w:t>
            </w:r>
            <w:r w:rsidR="00B845F5">
              <w:rPr>
                <w:rFonts w:cs="Arial"/>
              </w:rPr>
              <w:t xml:space="preserve">  werten Experimente auf die  Hypothese </w:t>
            </w:r>
            <w:r w:rsidRPr="00632251">
              <w:rPr>
                <w:rFonts w:cs="Arial"/>
              </w:rPr>
              <w:t>bezogen aus.</w:t>
            </w:r>
          </w:p>
        </w:tc>
      </w:tr>
    </w:tbl>
    <w:p w:rsidR="00B04D9C" w:rsidRDefault="00B04D9C"/>
    <w:p w:rsidR="00B04D9C" w:rsidRDefault="00B04D9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Schriftliche Arbeiten: </w:t>
      </w:r>
    </w:p>
    <w:p w:rsidR="00B04D9C" w:rsidRPr="009139E8" w:rsidRDefault="00B04D9C">
      <w:r>
        <w:t>1 Arbeit</w:t>
      </w:r>
      <w:r w:rsidR="00BF4F80">
        <w:t xml:space="preserve"> pro Halbjahr</w:t>
      </w:r>
    </w:p>
    <w:p w:rsidR="00B04D9C" w:rsidRDefault="00B04D9C">
      <w:r>
        <w:rPr>
          <w:rFonts w:cs="Arial"/>
          <w:szCs w:val="20"/>
        </w:rPr>
        <w:t>Gewichtung: 40% schriftlich; 60% mündlich</w:t>
      </w:r>
      <w:r w:rsidR="00D660F3">
        <w:rPr>
          <w:rFonts w:cs="Arial"/>
          <w:szCs w:val="20"/>
        </w:rPr>
        <w:t xml:space="preserve"> und fachspezifisch</w:t>
      </w:r>
    </w:p>
    <w:sectPr w:rsidR="00B04D9C" w:rsidSect="00DB6F57">
      <w:footerReference w:type="even" r:id="rId7"/>
      <w:footerReference w:type="default" r:id="rId8"/>
      <w:pgSz w:w="16838" w:h="11906" w:orient="landscape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94" w:rsidRDefault="00FD4794">
      <w:r>
        <w:separator/>
      </w:r>
    </w:p>
  </w:endnote>
  <w:endnote w:type="continuationSeparator" w:id="0">
    <w:p w:rsidR="00FD4794" w:rsidRDefault="00FD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9C" w:rsidRDefault="00C517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4D9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4D9C" w:rsidRDefault="00B04D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9C" w:rsidRDefault="00C5174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4D9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4D94">
      <w:rPr>
        <w:rStyle w:val="Seitenzahl"/>
        <w:noProof/>
      </w:rPr>
      <w:t>1</w:t>
    </w:r>
    <w:r>
      <w:rPr>
        <w:rStyle w:val="Seitenzahl"/>
      </w:rPr>
      <w:fldChar w:fldCharType="end"/>
    </w:r>
  </w:p>
  <w:p w:rsidR="00B04D9C" w:rsidRDefault="00B04D9C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94" w:rsidRDefault="00FD4794">
      <w:r>
        <w:separator/>
      </w:r>
    </w:p>
  </w:footnote>
  <w:footnote w:type="continuationSeparator" w:id="0">
    <w:p w:rsidR="00FD4794" w:rsidRDefault="00FD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90D"/>
    <w:multiLevelType w:val="hybridMultilevel"/>
    <w:tmpl w:val="1BAAD264"/>
    <w:lvl w:ilvl="0" w:tplc="0407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>
    <w:nsid w:val="08166714"/>
    <w:multiLevelType w:val="hybridMultilevel"/>
    <w:tmpl w:val="4A8EA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B7299"/>
    <w:multiLevelType w:val="hybridMultilevel"/>
    <w:tmpl w:val="AF74A540"/>
    <w:lvl w:ilvl="0" w:tplc="252E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070DA">
      <w:numFmt w:val="none"/>
      <w:lvlText w:val=""/>
      <w:lvlJc w:val="left"/>
      <w:pPr>
        <w:tabs>
          <w:tab w:val="num" w:pos="360"/>
        </w:tabs>
      </w:pPr>
    </w:lvl>
    <w:lvl w:ilvl="2" w:tplc="C5304620">
      <w:numFmt w:val="none"/>
      <w:lvlText w:val=""/>
      <w:lvlJc w:val="left"/>
      <w:pPr>
        <w:tabs>
          <w:tab w:val="num" w:pos="360"/>
        </w:tabs>
      </w:pPr>
    </w:lvl>
    <w:lvl w:ilvl="3" w:tplc="AD9A6EB8">
      <w:numFmt w:val="none"/>
      <w:lvlText w:val=""/>
      <w:lvlJc w:val="left"/>
      <w:pPr>
        <w:tabs>
          <w:tab w:val="num" w:pos="360"/>
        </w:tabs>
      </w:pPr>
    </w:lvl>
    <w:lvl w:ilvl="4" w:tplc="FA984E4E">
      <w:numFmt w:val="none"/>
      <w:lvlText w:val=""/>
      <w:lvlJc w:val="left"/>
      <w:pPr>
        <w:tabs>
          <w:tab w:val="num" w:pos="360"/>
        </w:tabs>
      </w:pPr>
    </w:lvl>
    <w:lvl w:ilvl="5" w:tplc="9EC8F0AC">
      <w:numFmt w:val="none"/>
      <w:lvlText w:val=""/>
      <w:lvlJc w:val="left"/>
      <w:pPr>
        <w:tabs>
          <w:tab w:val="num" w:pos="360"/>
        </w:tabs>
      </w:pPr>
    </w:lvl>
    <w:lvl w:ilvl="6" w:tplc="B03C6C1E">
      <w:numFmt w:val="none"/>
      <w:lvlText w:val=""/>
      <w:lvlJc w:val="left"/>
      <w:pPr>
        <w:tabs>
          <w:tab w:val="num" w:pos="360"/>
        </w:tabs>
      </w:pPr>
    </w:lvl>
    <w:lvl w:ilvl="7" w:tplc="3D0EC8D4">
      <w:numFmt w:val="none"/>
      <w:lvlText w:val=""/>
      <w:lvlJc w:val="left"/>
      <w:pPr>
        <w:tabs>
          <w:tab w:val="num" w:pos="360"/>
        </w:tabs>
      </w:pPr>
    </w:lvl>
    <w:lvl w:ilvl="8" w:tplc="F838FD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D45D5F"/>
    <w:multiLevelType w:val="hybridMultilevel"/>
    <w:tmpl w:val="A7CA75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E564A"/>
    <w:multiLevelType w:val="hybridMultilevel"/>
    <w:tmpl w:val="2822E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40693"/>
    <w:multiLevelType w:val="hybridMultilevel"/>
    <w:tmpl w:val="27A661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97F36"/>
    <w:multiLevelType w:val="multilevel"/>
    <w:tmpl w:val="120E263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0C"/>
    <w:rsid w:val="000B78E5"/>
    <w:rsid w:val="000D7F48"/>
    <w:rsid w:val="000F411E"/>
    <w:rsid w:val="00104D94"/>
    <w:rsid w:val="00130E76"/>
    <w:rsid w:val="00170157"/>
    <w:rsid w:val="00177900"/>
    <w:rsid w:val="001A4646"/>
    <w:rsid w:val="00256D07"/>
    <w:rsid w:val="0027790C"/>
    <w:rsid w:val="00405825"/>
    <w:rsid w:val="00422745"/>
    <w:rsid w:val="00460F19"/>
    <w:rsid w:val="004A226F"/>
    <w:rsid w:val="004A4149"/>
    <w:rsid w:val="005525FC"/>
    <w:rsid w:val="005733D6"/>
    <w:rsid w:val="005C548F"/>
    <w:rsid w:val="005D3E47"/>
    <w:rsid w:val="00613C54"/>
    <w:rsid w:val="00632251"/>
    <w:rsid w:val="00780048"/>
    <w:rsid w:val="007823F5"/>
    <w:rsid w:val="007B5EEE"/>
    <w:rsid w:val="008627B4"/>
    <w:rsid w:val="008A2210"/>
    <w:rsid w:val="008C1DCD"/>
    <w:rsid w:val="009139E8"/>
    <w:rsid w:val="00953698"/>
    <w:rsid w:val="009C0F39"/>
    <w:rsid w:val="00A828A4"/>
    <w:rsid w:val="00B04D9C"/>
    <w:rsid w:val="00B845F5"/>
    <w:rsid w:val="00BA6FF0"/>
    <w:rsid w:val="00BF4F80"/>
    <w:rsid w:val="00C51744"/>
    <w:rsid w:val="00C85E48"/>
    <w:rsid w:val="00D054FC"/>
    <w:rsid w:val="00D05B3E"/>
    <w:rsid w:val="00D32516"/>
    <w:rsid w:val="00D6209D"/>
    <w:rsid w:val="00D65DE9"/>
    <w:rsid w:val="00D660F3"/>
    <w:rsid w:val="00D74BB2"/>
    <w:rsid w:val="00DB6F57"/>
    <w:rsid w:val="00F122BF"/>
    <w:rsid w:val="00F43653"/>
    <w:rsid w:val="00F52A53"/>
    <w:rsid w:val="00FA0A6F"/>
    <w:rsid w:val="00FC1D65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5FC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5525FC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5525F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525FC"/>
  </w:style>
  <w:style w:type="paragraph" w:styleId="Textkrper">
    <w:name w:val="Body Text"/>
    <w:basedOn w:val="Standard"/>
    <w:semiHidden/>
    <w:rsid w:val="005525FC"/>
    <w:pPr>
      <w:autoSpaceDE w:val="0"/>
      <w:autoSpaceDN w:val="0"/>
      <w:adjustRightInd w:val="0"/>
    </w:pPr>
    <w:rPr>
      <w:rFonts w:ascii="Helvetica" w:hAnsi="Helvetica"/>
      <w:color w:val="000000"/>
      <w:szCs w:val="20"/>
    </w:rPr>
  </w:style>
  <w:style w:type="paragraph" w:styleId="Textkrper2">
    <w:name w:val="Body Text 2"/>
    <w:basedOn w:val="Standard"/>
    <w:semiHidden/>
    <w:rsid w:val="005525FC"/>
    <w:rPr>
      <w:i/>
      <w:szCs w:val="22"/>
    </w:rPr>
  </w:style>
  <w:style w:type="paragraph" w:styleId="Listenabsatz">
    <w:name w:val="List Paragraph"/>
    <w:basedOn w:val="Standard"/>
    <w:uiPriority w:val="34"/>
    <w:qFormat/>
    <w:rsid w:val="00256D07"/>
    <w:pPr>
      <w:ind w:left="720"/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04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4D94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KGS Sehnde Stoffverteilungsplan Politik-Wirtschaft, </vt:lpstr>
    </vt:vector>
  </TitlesOfParts>
  <Company>KGS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 Sehnde Stoffverteilungsplan Politik-Wirtschaft, </dc:title>
  <dc:subject/>
  <dc:creator>Glameyer</dc:creator>
  <cp:keywords/>
  <dc:description/>
  <cp:lastModifiedBy>Christina Petersen</cp:lastModifiedBy>
  <cp:revision>4</cp:revision>
  <cp:lastPrinted>2008-04-10T14:10:00Z</cp:lastPrinted>
  <dcterms:created xsi:type="dcterms:W3CDTF">2016-01-13T14:21:00Z</dcterms:created>
  <dcterms:modified xsi:type="dcterms:W3CDTF">2016-01-13T14:25:00Z</dcterms:modified>
</cp:coreProperties>
</file>